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87" w:rsidRDefault="00DA3B87" w:rsidP="00DA3B87">
      <w:pPr>
        <w:jc w:val="both"/>
      </w:pPr>
      <w:r>
        <w:t xml:space="preserve">Okręgowa Izba Radców Prawnych w Krakowie gorąco zaprasza radców prawnych oraz aplikantów do wzięcia udziału w tegorocznej, XI już edycji projektu </w:t>
      </w:r>
      <w:r w:rsidRPr="00F62BF8">
        <w:rPr>
          <w:b/>
        </w:rPr>
        <w:t>SZLACHETNA PACZKA</w:t>
      </w:r>
      <w:r w:rsidR="0088309B">
        <w:t>.</w:t>
      </w:r>
    </w:p>
    <w:p w:rsidR="00F62BF8" w:rsidRDefault="00F62BF8" w:rsidP="00F62BF8">
      <w:pPr>
        <w:jc w:val="both"/>
      </w:pPr>
      <w:r>
        <w:t xml:space="preserve">Dzisiaj tysiące rodzin w całej Polsce przegrywa w trudnej walce z biedą. Dzięki SZLACHETNEJ PACZCE możemy odwrócić losy meczu. Rodziny żyjące w ubóstwie nie są skazane </w:t>
      </w:r>
      <w:r w:rsidR="004445C8">
        <w:t>na porażki</w:t>
      </w:r>
      <w:bookmarkStart w:id="0" w:name="_GoBack"/>
      <w:bookmarkEnd w:id="0"/>
      <w:r>
        <w:t>. Do tej pory przegrywały, ale mają szansę na wygraną w drugiej połowie życia.</w:t>
      </w:r>
    </w:p>
    <w:p w:rsidR="00F62BF8" w:rsidRDefault="00F62BF8" w:rsidP="00F62BF8">
      <w:pPr>
        <w:jc w:val="both"/>
      </w:pPr>
      <w:r>
        <w:t>Projekt jest wyjątkowy, jego zasada: 1 na 1 na 1, zgodnie z którą konkretny wolontariusz, razem z konkretnym darczyńcą wspierają konkretną rodzinę zapewnia indywidualne podejście i możliwość udzielenia mądrej pomocy.</w:t>
      </w:r>
      <w:r w:rsidR="004445C8">
        <w:t xml:space="preserve"> W ubiegłym roku ponad 8000 rodzin z całej Polski otrzymało nie tylko pomoc materialną, ale też nadzieję i impuls do zmiany</w:t>
      </w:r>
      <w:r w:rsidR="00E868A9">
        <w:t xml:space="preserve"> swojego życia</w:t>
      </w:r>
      <w:r w:rsidR="004445C8">
        <w:t>.</w:t>
      </w:r>
    </w:p>
    <w:p w:rsidR="00DA3B87" w:rsidRDefault="00DA3B87" w:rsidP="00DA3B87">
      <w:pPr>
        <w:jc w:val="both"/>
        <w:rPr>
          <w:b/>
          <w:bCs w:val="0"/>
        </w:rPr>
      </w:pPr>
      <w:r w:rsidRPr="00DA3B87">
        <w:rPr>
          <w:b/>
          <w:bCs w:val="0"/>
        </w:rPr>
        <w:t>Jak zrobić paczkę?</w:t>
      </w:r>
    </w:p>
    <w:p w:rsidR="00DA3B87" w:rsidRPr="0061056E" w:rsidRDefault="00DA3B87" w:rsidP="00DA3B87">
      <w:pPr>
        <w:numPr>
          <w:ilvl w:val="0"/>
          <w:numId w:val="3"/>
        </w:numPr>
        <w:jc w:val="both"/>
      </w:pPr>
      <w:r w:rsidRPr="0061056E">
        <w:t xml:space="preserve">Na stronie </w:t>
      </w:r>
      <w:hyperlink r:id="rId7" w:history="1">
        <w:r w:rsidRPr="0061056E">
          <w:rPr>
            <w:rStyle w:val="Hipercze"/>
          </w:rPr>
          <w:t>www.szlachetnapaczka.pl</w:t>
        </w:r>
      </w:hyperlink>
      <w:r w:rsidRPr="0061056E">
        <w:t xml:space="preserve"> należy wybrać rodzinę, dla której będzie przygotowywana pomoc.</w:t>
      </w:r>
    </w:p>
    <w:p w:rsidR="00DA3B87" w:rsidRPr="0061056E" w:rsidRDefault="00DA3B87" w:rsidP="00DA3B87">
      <w:pPr>
        <w:numPr>
          <w:ilvl w:val="0"/>
          <w:numId w:val="3"/>
        </w:numPr>
        <w:jc w:val="both"/>
      </w:pPr>
      <w:r w:rsidRPr="0061056E">
        <w:t>Do przygotowa</w:t>
      </w:r>
      <w:r w:rsidR="00F62BF8">
        <w:t xml:space="preserve">nia pomocy można zaprosić </w:t>
      </w:r>
      <w:r w:rsidRPr="0061056E">
        <w:t>rodzinę, znajomych i współpracowników.</w:t>
      </w:r>
      <w:r w:rsidR="00995BFE">
        <w:t xml:space="preserve"> W razie wątpliwości co do </w:t>
      </w:r>
      <w:r w:rsidR="003C3EDC">
        <w:t>zawartości paczki</w:t>
      </w:r>
      <w:r w:rsidR="00995BFE">
        <w:t xml:space="preserve"> każdy darczyńca </w:t>
      </w:r>
      <w:r w:rsidR="003C3EDC">
        <w:t>wybierając</w:t>
      </w:r>
      <w:r w:rsidR="00995BFE">
        <w:t xml:space="preserve"> rodzin</w:t>
      </w:r>
      <w:r w:rsidR="003C3EDC">
        <w:t>ę</w:t>
      </w:r>
      <w:r w:rsidR="00995BFE">
        <w:t xml:space="preserve"> otrzymuje dane wolontariusza, który się </w:t>
      </w:r>
      <w:r w:rsidR="003C3EDC">
        <w:t xml:space="preserve">nią </w:t>
      </w:r>
      <w:r w:rsidR="00995BFE">
        <w:t>opi</w:t>
      </w:r>
      <w:r w:rsidR="003C3EDC">
        <w:t xml:space="preserve">ekuje i który udziela </w:t>
      </w:r>
      <w:r w:rsidR="00995BFE">
        <w:t>informacji</w:t>
      </w:r>
      <w:r w:rsidR="003C3EDC">
        <w:t xml:space="preserve"> na jej temat</w:t>
      </w:r>
      <w:r w:rsidR="00995BFE">
        <w:t>.</w:t>
      </w:r>
    </w:p>
    <w:p w:rsidR="00DA3B87" w:rsidRDefault="0061056E" w:rsidP="00DA3B87">
      <w:pPr>
        <w:numPr>
          <w:ilvl w:val="0"/>
          <w:numId w:val="3"/>
        </w:numPr>
        <w:jc w:val="both"/>
      </w:pPr>
      <w:r w:rsidRPr="0061056E">
        <w:t>Paczka przygotowywana jest</w:t>
      </w:r>
      <w:r>
        <w:t xml:space="preserve"> według listy potrzeb uprzednio zweryfikowanej</w:t>
      </w:r>
      <w:r w:rsidR="00F62BF8">
        <w:t xml:space="preserve"> przez wolontariusza, który spotkał się z rodziną. </w:t>
      </w:r>
      <w:r>
        <w:t>Dzięki temu rodzina otrzymuje dokładnie taką pomoc, jakiej potrzebuje.</w:t>
      </w:r>
    </w:p>
    <w:p w:rsidR="00485675" w:rsidRDefault="003C3EDC" w:rsidP="006379A2">
      <w:pPr>
        <w:numPr>
          <w:ilvl w:val="0"/>
          <w:numId w:val="3"/>
        </w:numPr>
        <w:jc w:val="both"/>
      </w:pPr>
      <w:r>
        <w:t>W</w:t>
      </w:r>
      <w:r w:rsidR="0061056E">
        <w:t xml:space="preserve"> finałowy weekend 10-11 grudnia 2011 r. należy paczkę dostarczyć do magazynu SZLACHETNEJ PACZKI. </w:t>
      </w:r>
      <w:r w:rsidR="00485675">
        <w:t>Magazyny są zlokalizowane w kilkunastu pu</w:t>
      </w:r>
      <w:r w:rsidR="006379A2">
        <w:t>nktach na t</w:t>
      </w:r>
      <w:r w:rsidR="00995BFE">
        <w:t xml:space="preserve">erenie </w:t>
      </w:r>
      <w:r>
        <w:t>Krakowa oraz w innych miejscowościach</w:t>
      </w:r>
      <w:r w:rsidR="00995BFE">
        <w:t>, zawsze</w:t>
      </w:r>
      <w:r w:rsidR="006379A2">
        <w:t xml:space="preserve"> w okolicy rodziny potrzebującej. Darczyńca wybierając rodzinę z określonego rejonu, otrzymuje jednocześnie </w:t>
      </w:r>
      <w:r w:rsidR="00995BFE">
        <w:t xml:space="preserve">dokładną </w:t>
      </w:r>
      <w:r w:rsidR="006379A2">
        <w:t>informację, gdzie w tej okolicy znajduje się magazyn SZLACHETNEJ PACZKI.</w:t>
      </w:r>
    </w:p>
    <w:p w:rsidR="0061056E" w:rsidRDefault="0061056E" w:rsidP="0061056E">
      <w:pPr>
        <w:numPr>
          <w:ilvl w:val="0"/>
          <w:numId w:val="3"/>
        </w:numPr>
        <w:jc w:val="both"/>
      </w:pPr>
      <w:r>
        <w:t>Wolontariusz zaw</w:t>
      </w:r>
      <w:r w:rsidR="006379A2">
        <w:t>iezie</w:t>
      </w:r>
      <w:r>
        <w:t xml:space="preserve"> </w:t>
      </w:r>
      <w:r w:rsidR="006379A2">
        <w:t>paczkę</w:t>
      </w:r>
      <w:r>
        <w:t xml:space="preserve"> do potrzebującej rodziny, a darczyńca otrzyma informację jak została przyjęta pomoc.</w:t>
      </w:r>
    </w:p>
    <w:p w:rsidR="006379A2" w:rsidRDefault="006379A2" w:rsidP="006379A2">
      <w:pPr>
        <w:ind w:left="720"/>
        <w:jc w:val="both"/>
      </w:pPr>
    </w:p>
    <w:p w:rsidR="00F62BF8" w:rsidRDefault="00F62BF8" w:rsidP="00F62BF8">
      <w:pPr>
        <w:jc w:val="both"/>
      </w:pPr>
      <w:r>
        <w:t xml:space="preserve">Dzięki </w:t>
      </w:r>
      <w:r w:rsidR="00BD2280">
        <w:t>n</w:t>
      </w:r>
      <w:r>
        <w:t xml:space="preserve">aszemu zaangażowaniu los tych, którzy na co dzień zmagają się z biedą </w:t>
      </w:r>
      <w:r>
        <w:br/>
        <w:t xml:space="preserve">i samotnością, doświadczając porażek może się zmienić. </w:t>
      </w:r>
    </w:p>
    <w:p w:rsidR="0061056E" w:rsidRDefault="0061056E" w:rsidP="0061056E">
      <w:pPr>
        <w:jc w:val="both"/>
        <w:rPr>
          <w:b/>
          <w:bCs w:val="0"/>
        </w:rPr>
      </w:pPr>
      <w:r w:rsidRPr="0061056E">
        <w:rPr>
          <w:b/>
          <w:bCs w:val="0"/>
        </w:rPr>
        <w:t xml:space="preserve">Dodatkowe </w:t>
      </w:r>
      <w:r>
        <w:rPr>
          <w:b/>
          <w:bCs w:val="0"/>
        </w:rPr>
        <w:t>informacje</w:t>
      </w:r>
    </w:p>
    <w:p w:rsidR="0061056E" w:rsidRPr="0061056E" w:rsidRDefault="0088309B" w:rsidP="0061056E">
      <w:pPr>
        <w:ind w:left="708"/>
        <w:jc w:val="both"/>
      </w:pPr>
      <w:r>
        <w:t>Serwis internetowy</w:t>
      </w:r>
      <w:r w:rsidR="0061056E" w:rsidRPr="0061056E">
        <w:t>:</w:t>
      </w:r>
      <w:r w:rsidR="0061056E">
        <w:t xml:space="preserve"> </w:t>
      </w:r>
      <w:hyperlink r:id="rId8" w:history="1">
        <w:r w:rsidR="0061056E" w:rsidRPr="0061056E">
          <w:rPr>
            <w:rStyle w:val="Hipercze"/>
          </w:rPr>
          <w:t>www.szlachetnapaczka.pl</w:t>
        </w:r>
      </w:hyperlink>
    </w:p>
    <w:p w:rsidR="0061056E" w:rsidRDefault="0061056E" w:rsidP="0061056E">
      <w:pPr>
        <w:ind w:left="708"/>
        <w:jc w:val="both"/>
      </w:pPr>
      <w:r>
        <w:lastRenderedPageBreak/>
        <w:t xml:space="preserve">Telewizyjny spot </w:t>
      </w:r>
      <w:r w:rsidRPr="0061056E">
        <w:t>p</w:t>
      </w:r>
      <w:r w:rsidR="0088309B">
        <w:t>romujący tegoroczną edycję projektu</w:t>
      </w:r>
      <w:r>
        <w:t xml:space="preserve">: </w:t>
      </w:r>
      <w:hyperlink r:id="rId9" w:history="1">
        <w:r w:rsidRPr="00CF41CC">
          <w:rPr>
            <w:rStyle w:val="Hipercze"/>
          </w:rPr>
          <w:t>http://vimeo.com/32340699</w:t>
        </w:r>
      </w:hyperlink>
      <w:r>
        <w:t xml:space="preserve"> </w:t>
      </w:r>
    </w:p>
    <w:p w:rsidR="0061056E" w:rsidRPr="0061056E" w:rsidRDefault="0061056E" w:rsidP="0061056E">
      <w:pPr>
        <w:ind w:left="708"/>
        <w:jc w:val="both"/>
      </w:pPr>
      <w:r>
        <w:t>Film instrukta</w:t>
      </w:r>
      <w:r w:rsidR="00990ED5">
        <w:t>żo</w:t>
      </w:r>
      <w:r>
        <w:t xml:space="preserve">wy, w którym Grzegorz Turnau wyjaśnia zasady SZLACHETNEJ PACZKI: </w:t>
      </w:r>
      <w:hyperlink r:id="rId10" w:history="1">
        <w:r w:rsidRPr="00CF41CC">
          <w:rPr>
            <w:rStyle w:val="Hipercze"/>
          </w:rPr>
          <w:t>http://vimeo.com/28020077</w:t>
        </w:r>
      </w:hyperlink>
      <w:r>
        <w:t xml:space="preserve"> </w:t>
      </w:r>
    </w:p>
    <w:p w:rsidR="0061056E" w:rsidRPr="0061056E" w:rsidRDefault="0061056E" w:rsidP="0061056E">
      <w:pPr>
        <w:jc w:val="both"/>
      </w:pPr>
    </w:p>
    <w:p w:rsidR="00253DCA" w:rsidRPr="00DA3B87" w:rsidRDefault="00253DCA" w:rsidP="00DA3B87"/>
    <w:sectPr w:rsidR="00253DCA" w:rsidRPr="00DA3B87" w:rsidSect="0038523E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7B9" w:rsidRDefault="00B707B9" w:rsidP="007137B7">
      <w:pPr>
        <w:spacing w:after="0" w:line="240" w:lineRule="auto"/>
      </w:pPr>
      <w:r>
        <w:separator/>
      </w:r>
    </w:p>
  </w:endnote>
  <w:endnote w:type="continuationSeparator" w:id="0">
    <w:p w:rsidR="00B707B9" w:rsidRDefault="00B707B9" w:rsidP="0071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3E" w:rsidRDefault="00622F49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-251460</wp:posOffset>
          </wp:positionV>
          <wp:extent cx="5760720" cy="662305"/>
          <wp:effectExtent l="19050" t="0" r="0" b="0"/>
          <wp:wrapSquare wrapText="bothSides"/>
          <wp:docPr id="2" name="Obraz 0" descr="stopka_wios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_wios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7B9" w:rsidRDefault="00B707B9" w:rsidP="007137B7">
      <w:pPr>
        <w:spacing w:after="0" w:line="240" w:lineRule="auto"/>
      </w:pPr>
      <w:r>
        <w:separator/>
      </w:r>
    </w:p>
  </w:footnote>
  <w:footnote w:type="continuationSeparator" w:id="0">
    <w:p w:rsidR="00B707B9" w:rsidRDefault="00B707B9" w:rsidP="0071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3E" w:rsidRDefault="00622F49">
    <w:pPr>
      <w:pStyle w:val="Nagwek"/>
    </w:pPr>
    <w:r>
      <w:rPr>
        <w:noProof/>
      </w:rPr>
      <w:drawing>
        <wp:inline distT="0" distB="0" distL="0" distR="0">
          <wp:extent cx="5762625" cy="1019175"/>
          <wp:effectExtent l="19050" t="0" r="9525" b="9525"/>
          <wp:docPr id="1" name="Obraz 0" descr="nag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5FC9"/>
    <w:multiLevelType w:val="hybridMultilevel"/>
    <w:tmpl w:val="A7DE9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C72E0"/>
    <w:multiLevelType w:val="hybridMultilevel"/>
    <w:tmpl w:val="7C7C38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ED45AB2"/>
    <w:multiLevelType w:val="hybridMultilevel"/>
    <w:tmpl w:val="7C7C38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1056E"/>
    <w:rsid w:val="00011277"/>
    <w:rsid w:val="00164AFC"/>
    <w:rsid w:val="00253DCA"/>
    <w:rsid w:val="00293BC9"/>
    <w:rsid w:val="0038523E"/>
    <w:rsid w:val="003C159B"/>
    <w:rsid w:val="003C3EDC"/>
    <w:rsid w:val="004445C8"/>
    <w:rsid w:val="00485675"/>
    <w:rsid w:val="00487B96"/>
    <w:rsid w:val="005A63F0"/>
    <w:rsid w:val="0061056E"/>
    <w:rsid w:val="00616899"/>
    <w:rsid w:val="00622F49"/>
    <w:rsid w:val="006379A2"/>
    <w:rsid w:val="007137B7"/>
    <w:rsid w:val="007E30D9"/>
    <w:rsid w:val="00881B7D"/>
    <w:rsid w:val="0088309B"/>
    <w:rsid w:val="008934B0"/>
    <w:rsid w:val="008C30D4"/>
    <w:rsid w:val="00990ED5"/>
    <w:rsid w:val="00995BFE"/>
    <w:rsid w:val="00AF33D0"/>
    <w:rsid w:val="00B26601"/>
    <w:rsid w:val="00B707B9"/>
    <w:rsid w:val="00BD2280"/>
    <w:rsid w:val="00BF1056"/>
    <w:rsid w:val="00CC5AFD"/>
    <w:rsid w:val="00DA3B87"/>
    <w:rsid w:val="00E411D4"/>
    <w:rsid w:val="00E55CEA"/>
    <w:rsid w:val="00E868A9"/>
    <w:rsid w:val="00F45502"/>
    <w:rsid w:val="00F62BF8"/>
    <w:rsid w:val="00FA604F"/>
    <w:rsid w:val="00FE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B87"/>
    <w:pPr>
      <w:spacing w:after="200" w:line="276" w:lineRule="auto"/>
    </w:pPr>
    <w:rPr>
      <w:rFonts w:asciiTheme="minorHAnsi" w:eastAsiaTheme="minorHAnsi" w:hAnsiTheme="minorHAnsi"/>
      <w:bCs/>
      <w:color w:val="000000" w:themeColor="text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7B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bCs w:val="0"/>
      <w:color w:val="auto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137B7"/>
  </w:style>
  <w:style w:type="paragraph" w:styleId="Stopka">
    <w:name w:val="footer"/>
    <w:basedOn w:val="Normalny"/>
    <w:link w:val="StopkaZnak"/>
    <w:uiPriority w:val="99"/>
    <w:unhideWhenUsed/>
    <w:rsid w:val="007137B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bCs w:val="0"/>
      <w:color w:val="auto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37B7"/>
  </w:style>
  <w:style w:type="paragraph" w:styleId="Tekstdymka">
    <w:name w:val="Balloon Text"/>
    <w:basedOn w:val="Normalny"/>
    <w:link w:val="TekstdymkaZnak"/>
    <w:uiPriority w:val="99"/>
    <w:semiHidden/>
    <w:unhideWhenUsed/>
    <w:rsid w:val="007137B7"/>
    <w:pPr>
      <w:spacing w:after="0" w:line="240" w:lineRule="auto"/>
    </w:pPr>
    <w:rPr>
      <w:rFonts w:ascii="Tahoma" w:eastAsia="Times New Roman" w:hAnsi="Tahoma" w:cs="Tahoma"/>
      <w:bCs w:val="0"/>
      <w:color w:val="auto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8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DA3B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05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lachetnapaczk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lachetnapaczk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vimeo.com/280200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meo.com/3234069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Wiosna\!%20Wzory%20dokument&#243;w\Firm&#243;wki\papier_WIOS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papier_WIOSNA.dot</Template>
  <TotalTime>7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Mioduszewski</dc:creator>
  <cp:lastModifiedBy>Marcin Mioduszewski</cp:lastModifiedBy>
  <cp:revision>6</cp:revision>
  <cp:lastPrinted>2011-09-01T09:20:00Z</cp:lastPrinted>
  <dcterms:created xsi:type="dcterms:W3CDTF">2011-11-25T10:53:00Z</dcterms:created>
  <dcterms:modified xsi:type="dcterms:W3CDTF">2011-11-25T12:25:00Z</dcterms:modified>
</cp:coreProperties>
</file>